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bookmarkStart w:id="0" w:name="_GoBack"/>
      <w:bookmarkEnd w:id="0"/>
      <w:r w:rsidRPr="00682EC4">
        <w:rPr>
          <w:color w:val="auto"/>
          <w:sz w:val="48"/>
          <w:szCs w:val="48"/>
        </w:rPr>
        <w:t xml:space="preserve">State code </w:t>
      </w:r>
      <w:r w:rsidR="005A1874">
        <w:rPr>
          <w:color w:val="auto"/>
          <w:sz w:val="48"/>
          <w:szCs w:val="48"/>
        </w:rPr>
        <w:t>15</w:t>
      </w:r>
      <w:r w:rsidRPr="00682EC4">
        <w:rPr>
          <w:color w:val="auto"/>
          <w:sz w:val="48"/>
          <w:szCs w:val="48"/>
        </w:rPr>
        <w:t xml:space="preserve">: </w:t>
      </w:r>
      <w:r w:rsidR="005A1874">
        <w:rPr>
          <w:color w:val="auto"/>
          <w:sz w:val="48"/>
          <w:szCs w:val="48"/>
        </w:rPr>
        <w:t>Removal of quarry material from a watercourse or lake</w:t>
      </w:r>
    </w:p>
    <w:p w:rsidR="00D869A8" w:rsidRPr="00644DFE" w:rsidRDefault="00D869A8" w:rsidP="00D869A8"/>
    <w:p w:rsidR="0082382C" w:rsidRPr="00DD61E1" w:rsidRDefault="0054092F" w:rsidP="00D869A8">
      <w:pPr>
        <w:rPr>
          <w:sz w:val="32"/>
          <w:szCs w:val="36"/>
        </w:rPr>
      </w:pPr>
      <w:r w:rsidRPr="00DD61E1">
        <w:rPr>
          <w:sz w:val="32"/>
          <w:szCs w:val="36"/>
        </w:rPr>
        <w:t xml:space="preserve">Table </w:t>
      </w:r>
      <w:r w:rsidR="005A1874">
        <w:rPr>
          <w:sz w:val="32"/>
          <w:szCs w:val="36"/>
        </w:rPr>
        <w:t>15.2.1</w:t>
      </w:r>
      <w:r w:rsidRPr="00DD61E1">
        <w:rPr>
          <w:sz w:val="32"/>
          <w:szCs w:val="36"/>
        </w:rPr>
        <w:t xml:space="preserve">: </w:t>
      </w:r>
      <w:r w:rsidR="005A1874">
        <w:rPr>
          <w:sz w:val="32"/>
          <w:szCs w:val="36"/>
        </w:rPr>
        <w:t>Various aspects of development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83913" w:rsidRPr="00644DFE" w:rsidTr="0009531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383913" w:rsidRPr="00B840A1" w:rsidRDefault="00383913" w:rsidP="00D869A8">
            <w:pPr>
              <w:pStyle w:val="TableHeadingLeft-White"/>
              <w:rPr>
                <w:b/>
                <w:sz w:val="24"/>
                <w:szCs w:val="24"/>
              </w:rPr>
            </w:pPr>
            <w:r w:rsidRPr="00B840A1">
              <w:rPr>
                <w:b/>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383913" w:rsidRPr="00B840A1" w:rsidRDefault="00383913" w:rsidP="00D869A8">
            <w:pPr>
              <w:pStyle w:val="TableHeadingLeft-White"/>
              <w:rPr>
                <w:b/>
                <w:sz w:val="24"/>
                <w:szCs w:val="24"/>
              </w:rPr>
            </w:pPr>
            <w:r w:rsidRPr="00B840A1">
              <w:rPr>
                <w:b/>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383913" w:rsidRPr="00B840A1" w:rsidRDefault="00383913" w:rsidP="00D869A8">
            <w:pPr>
              <w:pStyle w:val="TableHeadingLeft-White"/>
              <w:rPr>
                <w:b/>
                <w:sz w:val="24"/>
                <w:szCs w:val="24"/>
              </w:rPr>
            </w:pPr>
            <w:r w:rsidRPr="00B840A1">
              <w:rPr>
                <w:b/>
                <w:sz w:val="24"/>
                <w:szCs w:val="24"/>
              </w:rPr>
              <w:t>Response</w:t>
            </w:r>
          </w:p>
        </w:tc>
      </w:tr>
      <w:tr w:rsidR="005A1874" w:rsidRPr="00644DFE" w:rsidTr="005A1874">
        <w:tc>
          <w:tcPr>
            <w:tcW w:w="1666"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sz w:val="20"/>
                <w:szCs w:val="20"/>
              </w:rPr>
              <w:t>PO1</w:t>
            </w:r>
            <w:r w:rsidRPr="0089639F">
              <w:rPr>
                <w:rFonts w:cs="Arial"/>
                <w:b w:val="0"/>
                <w:sz w:val="20"/>
                <w:szCs w:val="20"/>
              </w:rPr>
              <w:t xml:space="preserve"> Development does not adversely impact on the natural riverine ecosystem.</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spacing w:before="0" w:after="0"/>
              <w:contextualSpacing/>
              <w:rPr>
                <w:i/>
                <w:sz w:val="20"/>
                <w:szCs w:val="20"/>
                <w:highlight w:val="lightGray"/>
                <w:lang w:eastAsia="en-US"/>
              </w:rPr>
            </w:pPr>
            <w:r w:rsidRPr="0089639F">
              <w:rPr>
                <w:i/>
                <w:sz w:val="20"/>
                <w:szCs w:val="20"/>
                <w:highlight w:val="lightGray"/>
                <w:lang w:eastAsia="en-US"/>
              </w:rPr>
              <w:t>Complies with PO# / AO#</w:t>
            </w:r>
          </w:p>
          <w:p w:rsidR="005A1874" w:rsidRPr="0089639F" w:rsidRDefault="005A1874" w:rsidP="008C2B43">
            <w:pPr>
              <w:spacing w:before="0" w:after="0"/>
              <w:contextualSpacing/>
              <w:rPr>
                <w:b w:val="0"/>
                <w:i/>
                <w:sz w:val="20"/>
                <w:szCs w:val="20"/>
                <w:highlight w:val="lightGray"/>
                <w:lang w:eastAsia="en-US"/>
              </w:rPr>
            </w:pPr>
            <w:r w:rsidRPr="0089639F">
              <w:rPr>
                <w:b w:val="0"/>
                <w:i/>
                <w:sz w:val="20"/>
                <w:szCs w:val="20"/>
                <w:highlight w:val="lightGray"/>
                <w:lang w:eastAsia="en-US"/>
              </w:rPr>
              <w:t>Use this column to indicate whether compliance is achieved with the relevant PO or AO (or if they do not apply), and explain why</w:t>
            </w:r>
          </w:p>
        </w:tc>
      </w:tr>
      <w:tr w:rsidR="005A1874" w:rsidRPr="00644DFE" w:rsidTr="005A1874">
        <w:tc>
          <w:tcPr>
            <w:tcW w:w="1666"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sz w:val="20"/>
                <w:szCs w:val="20"/>
              </w:rPr>
              <w:t>PO2</w:t>
            </w:r>
            <w:r w:rsidRPr="0089639F">
              <w:rPr>
                <w:rFonts w:cs="Arial"/>
                <w:b w:val="0"/>
                <w:sz w:val="20"/>
                <w:szCs w:val="20"/>
              </w:rPr>
              <w:t xml:space="preserve"> Development does not adversely impact on other users’ ability to access the resource.</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spacing w:before="0" w:after="0"/>
              <w:contextualSpacing/>
              <w:rPr>
                <w:b w:val="0"/>
                <w:sz w:val="20"/>
                <w:szCs w:val="20"/>
                <w:highlight w:val="lightGray"/>
                <w:lang w:eastAsia="en-US"/>
              </w:rPr>
            </w:pPr>
          </w:p>
        </w:tc>
      </w:tr>
      <w:tr w:rsidR="005A1874" w:rsidRPr="00644DFE" w:rsidTr="005A1874">
        <w:tc>
          <w:tcPr>
            <w:tcW w:w="1666"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sz w:val="20"/>
                <w:szCs w:val="20"/>
              </w:rPr>
              <w:t>PO3</w:t>
            </w:r>
            <w:r w:rsidRPr="0089639F">
              <w:rPr>
                <w:rFonts w:cs="Arial"/>
                <w:b w:val="0"/>
                <w:sz w:val="20"/>
                <w:szCs w:val="20"/>
              </w:rPr>
              <w:t xml:space="preserve"> Development does not adversely impact on the physical integrity of the watercourse or lake.</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spacing w:before="0" w:after="0"/>
              <w:contextualSpacing/>
              <w:rPr>
                <w:b w:val="0"/>
                <w:sz w:val="20"/>
                <w:szCs w:val="20"/>
                <w:highlight w:val="lightGray"/>
                <w:lang w:eastAsia="en-US"/>
              </w:rPr>
            </w:pPr>
          </w:p>
        </w:tc>
      </w:tr>
      <w:tr w:rsidR="005A1874" w:rsidRPr="00644DFE" w:rsidTr="005A1874">
        <w:tc>
          <w:tcPr>
            <w:tcW w:w="1666"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sz w:val="20"/>
                <w:szCs w:val="20"/>
              </w:rPr>
              <w:t>PO4</w:t>
            </w:r>
            <w:r w:rsidRPr="0089639F">
              <w:rPr>
                <w:rFonts w:cs="Arial"/>
                <w:b w:val="0"/>
                <w:sz w:val="20"/>
                <w:szCs w:val="20"/>
              </w:rPr>
              <w:t xml:space="preserve"> Development does not adversely impact on downstream features, including but not limited to estuaries and beaches, that naturally require riverine quarry material from the watercourse or lake to maintain natural geomorphic processes.</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spacing w:before="0" w:after="0"/>
              <w:contextualSpacing/>
              <w:rPr>
                <w:b w:val="0"/>
                <w:sz w:val="20"/>
                <w:szCs w:val="20"/>
                <w:highlight w:val="lightGray"/>
                <w:lang w:eastAsia="en-US"/>
              </w:rPr>
            </w:pPr>
          </w:p>
        </w:tc>
      </w:tr>
      <w:tr w:rsidR="005A1874" w:rsidRPr="00644DFE" w:rsidTr="005A1874">
        <w:tc>
          <w:tcPr>
            <w:tcW w:w="1666" w:type="pct"/>
            <w:tcBorders>
              <w:top w:val="single" w:sz="4" w:space="0" w:color="333333"/>
              <w:left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sz w:val="20"/>
                <w:szCs w:val="20"/>
              </w:rPr>
              <w:t>PO5</w:t>
            </w:r>
            <w:r w:rsidRPr="0089639F">
              <w:rPr>
                <w:rFonts w:cs="Arial"/>
                <w:b w:val="0"/>
                <w:sz w:val="20"/>
                <w:szCs w:val="20"/>
              </w:rPr>
              <w:t xml:space="preserve"> Development is carried out in a way that would not adversely impact the structure or operation of built infrastructure such as road crossings, bridges, weirs and pump sites.</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pStyle w:val="TabletextAOs"/>
              <w:spacing w:before="0" w:after="0"/>
              <w:contextualSpacing/>
              <w:rPr>
                <w:rFonts w:cs="Arial"/>
                <w:b w:val="0"/>
                <w:sz w:val="20"/>
                <w:szCs w:val="20"/>
              </w:rPr>
            </w:pPr>
            <w:r w:rsidRPr="0089639F">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89639F" w:rsidRDefault="005A1874" w:rsidP="008C2B43">
            <w:pPr>
              <w:spacing w:before="0" w:after="0"/>
              <w:contextualSpacing/>
              <w:rPr>
                <w:b w:val="0"/>
                <w:sz w:val="20"/>
                <w:szCs w:val="20"/>
                <w:highlight w:val="lightGray"/>
                <w:lang w:eastAsia="en-US"/>
              </w:rPr>
            </w:pPr>
          </w:p>
        </w:tc>
      </w:tr>
    </w:tbl>
    <w:p w:rsidR="0001091E" w:rsidRPr="00644DFE" w:rsidRDefault="0001091E" w:rsidP="00D869A8"/>
    <w:p w:rsidR="002F7EBA" w:rsidRDefault="002F7EBA" w:rsidP="00D869A8"/>
    <w:p w:rsidR="002F7EBA" w:rsidRPr="002F7EBA" w:rsidRDefault="002F7EBA" w:rsidP="002F7EBA"/>
    <w:p w:rsidR="002F7EBA" w:rsidRPr="002F7EBA" w:rsidRDefault="002F7EBA" w:rsidP="002F7EBA"/>
    <w:p w:rsidR="002F7EBA" w:rsidRPr="002F7EBA" w:rsidRDefault="002F7EBA" w:rsidP="002F7EBA"/>
    <w:p w:rsidR="002F7EBA" w:rsidRPr="002F7EBA" w:rsidRDefault="002F7EBA" w:rsidP="002F7EBA"/>
    <w:p w:rsidR="002F7EBA" w:rsidRPr="002F7EBA" w:rsidRDefault="002F7EBA" w:rsidP="002F7EBA"/>
    <w:p w:rsidR="002F7EBA" w:rsidRDefault="002F7EBA" w:rsidP="002F7EBA"/>
    <w:p w:rsidR="00E213F3" w:rsidRPr="002F7EBA" w:rsidRDefault="002F7EBA" w:rsidP="002F7EBA">
      <w:pPr>
        <w:tabs>
          <w:tab w:val="left" w:pos="8670"/>
        </w:tabs>
      </w:pPr>
      <w:r>
        <w:tab/>
      </w:r>
    </w:p>
    <w:sectPr w:rsidR="00E213F3" w:rsidRPr="002F7EBA"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F90" w:rsidRDefault="00492F90" w:rsidP="00D869A8">
      <w:r>
        <w:separator/>
      </w:r>
    </w:p>
    <w:p w:rsidR="00492F90" w:rsidRDefault="00492F90" w:rsidP="00D869A8"/>
    <w:p w:rsidR="00492F90" w:rsidRDefault="00492F90" w:rsidP="00D869A8"/>
    <w:p w:rsidR="00492F90" w:rsidRDefault="00492F90" w:rsidP="00D869A8"/>
    <w:p w:rsidR="00492F90" w:rsidRDefault="00492F90"/>
  </w:endnote>
  <w:endnote w:type="continuationSeparator" w:id="0">
    <w:p w:rsidR="00492F90" w:rsidRDefault="00492F90" w:rsidP="00D869A8">
      <w:r>
        <w:continuationSeparator/>
      </w:r>
    </w:p>
    <w:p w:rsidR="00492F90" w:rsidRDefault="00492F90" w:rsidP="00D869A8"/>
    <w:p w:rsidR="00492F90" w:rsidRDefault="00492F90" w:rsidP="00D869A8"/>
    <w:p w:rsidR="00492F90" w:rsidRDefault="00492F90" w:rsidP="00D869A8"/>
    <w:p w:rsidR="00492F90" w:rsidRDefault="00492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8E4F5E">
      <w:t>version 2.</w:t>
    </w:r>
    <w:r w:rsidR="001E1F4A">
      <w:t>6</w:t>
    </w:r>
    <w:r w:rsidRPr="00682EC4">
      <w:tab/>
    </w:r>
    <w:r w:rsidR="001F10C6" w:rsidRPr="00682EC4">
      <w:tab/>
    </w:r>
  </w:p>
  <w:p w:rsidR="0001091E" w:rsidRPr="00682EC4" w:rsidRDefault="005A1874" w:rsidP="00D869A8">
    <w:pPr>
      <w:pStyle w:val="Footer"/>
    </w:pPr>
    <w:r>
      <w:t>State code 15</w:t>
    </w:r>
    <w:r w:rsidR="0054092F" w:rsidRPr="00682EC4">
      <w:t xml:space="preserve">: </w:t>
    </w:r>
    <w:r>
      <w:t>Removal of quarry material from a watercourse or lake</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89639F">
      <w:rPr>
        <w:noProof/>
      </w:rPr>
      <w:t>1</w:t>
    </w:r>
    <w:r w:rsidR="0001091E" w:rsidRPr="00682EC4">
      <w:fldChar w:fldCharType="end"/>
    </w:r>
    <w:r w:rsidR="0001091E" w:rsidRPr="00682EC4">
      <w:t xml:space="preserve"> of </w:t>
    </w:r>
    <w:fldSimple w:instr=" NUMPAGES ">
      <w:r w:rsidR="0089639F">
        <w:rPr>
          <w:noProof/>
        </w:rPr>
        <w:t>1</w:t>
      </w:r>
    </w:fldSimple>
  </w:p>
  <w:p w:rsidR="0001091E" w:rsidRPr="00682EC4" w:rsidRDefault="0001091E" w:rsidP="00D869A8"/>
  <w:p w:rsidR="00C25F18" w:rsidRDefault="00C25F18" w:rsidP="00D869A8"/>
  <w:p w:rsidR="003E6A20" w:rsidRDefault="003E6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F90" w:rsidRDefault="00492F90" w:rsidP="00D869A8">
      <w:r>
        <w:separator/>
      </w:r>
    </w:p>
    <w:p w:rsidR="00492F90" w:rsidRDefault="00492F90" w:rsidP="00D869A8"/>
    <w:p w:rsidR="00492F90" w:rsidRDefault="00492F90" w:rsidP="00D869A8"/>
    <w:p w:rsidR="00492F90" w:rsidRDefault="00492F90" w:rsidP="00D869A8"/>
    <w:p w:rsidR="00492F90" w:rsidRDefault="00492F90"/>
  </w:footnote>
  <w:footnote w:type="continuationSeparator" w:id="0">
    <w:p w:rsidR="00492F90" w:rsidRDefault="00492F90" w:rsidP="00D869A8">
      <w:r>
        <w:continuationSeparator/>
      </w:r>
    </w:p>
    <w:p w:rsidR="00492F90" w:rsidRDefault="00492F90" w:rsidP="00D869A8"/>
    <w:p w:rsidR="00492F90" w:rsidRDefault="00492F90" w:rsidP="00D869A8"/>
    <w:p w:rsidR="00492F90" w:rsidRDefault="00492F90" w:rsidP="00D869A8"/>
    <w:p w:rsidR="00492F90" w:rsidRDefault="00492F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17626C"/>
    <w:multiLevelType w:val="multilevel"/>
    <w:tmpl w:val="82F67ED8"/>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9D242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3" w15:restartNumberingAfterBreak="0">
    <w:nsid w:val="230826A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5DC2590"/>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E61556"/>
    <w:multiLevelType w:val="multilevel"/>
    <w:tmpl w:val="7408F43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7" w15:restartNumberingAfterBreak="0">
    <w:nsid w:val="37CF4A89"/>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8"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2"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3" w15:restartNumberingAfterBreak="0">
    <w:nsid w:val="4BA00E63"/>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4" w15:restartNumberingAfterBreak="0">
    <w:nsid w:val="4DD10F3F"/>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ED63276"/>
    <w:multiLevelType w:val="multilevel"/>
    <w:tmpl w:val="C6F2D096"/>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6"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38F243F"/>
    <w:multiLevelType w:val="hybridMultilevel"/>
    <w:tmpl w:val="42A41B74"/>
    <w:lvl w:ilvl="0" w:tplc="9BC8AD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8C75A7E"/>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C91885"/>
    <w:multiLevelType w:val="multilevel"/>
    <w:tmpl w:val="F25C4EAA"/>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50C1964"/>
    <w:multiLevelType w:val="multilevel"/>
    <w:tmpl w:val="2F8C78E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20"/>
  </w:num>
  <w:num w:numId="3">
    <w:abstractNumId w:val="21"/>
  </w:num>
  <w:num w:numId="4">
    <w:abstractNumId w:val="27"/>
  </w:num>
  <w:num w:numId="5">
    <w:abstractNumId w:val="33"/>
  </w:num>
  <w:num w:numId="6">
    <w:abstractNumId w:val="8"/>
  </w:num>
  <w:num w:numId="7">
    <w:abstractNumId w:val="3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10"/>
  </w:num>
  <w:num w:numId="19">
    <w:abstractNumId w:val="22"/>
  </w:num>
  <w:num w:numId="20">
    <w:abstractNumId w:val="19"/>
  </w:num>
  <w:num w:numId="21">
    <w:abstractNumId w:val="11"/>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8"/>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7"/>
  </w:num>
  <w:num w:numId="51">
    <w:abstractNumId w:val="9"/>
  </w:num>
  <w:num w:numId="52">
    <w:abstractNumId w:val="12"/>
  </w:num>
  <w:num w:numId="53">
    <w:abstractNumId w:val="23"/>
  </w:num>
  <w:num w:numId="54">
    <w:abstractNumId w:val="32"/>
  </w:num>
  <w:num w:numId="55">
    <w:abstractNumId w:val="30"/>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13"/>
  </w:num>
  <w:num w:numId="5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2510C"/>
    <w:rsid w:val="00067264"/>
    <w:rsid w:val="00095313"/>
    <w:rsid w:val="000C0828"/>
    <w:rsid w:val="000C34E3"/>
    <w:rsid w:val="000C4653"/>
    <w:rsid w:val="000C567C"/>
    <w:rsid w:val="000D69C9"/>
    <w:rsid w:val="000E36BA"/>
    <w:rsid w:val="000E7490"/>
    <w:rsid w:val="000F271D"/>
    <w:rsid w:val="00111ADA"/>
    <w:rsid w:val="00120F16"/>
    <w:rsid w:val="00146652"/>
    <w:rsid w:val="001525C3"/>
    <w:rsid w:val="00155572"/>
    <w:rsid w:val="00156577"/>
    <w:rsid w:val="001663DF"/>
    <w:rsid w:val="001804D5"/>
    <w:rsid w:val="0019352F"/>
    <w:rsid w:val="00193C5D"/>
    <w:rsid w:val="00193E7B"/>
    <w:rsid w:val="001A5FB0"/>
    <w:rsid w:val="001C70C0"/>
    <w:rsid w:val="001D4094"/>
    <w:rsid w:val="001E1F4A"/>
    <w:rsid w:val="001F10C6"/>
    <w:rsid w:val="00201EAF"/>
    <w:rsid w:val="00202E9F"/>
    <w:rsid w:val="0021512A"/>
    <w:rsid w:val="00246DB9"/>
    <w:rsid w:val="00247232"/>
    <w:rsid w:val="0026103D"/>
    <w:rsid w:val="00281EE9"/>
    <w:rsid w:val="00286808"/>
    <w:rsid w:val="00287FF3"/>
    <w:rsid w:val="00290331"/>
    <w:rsid w:val="002B25E3"/>
    <w:rsid w:val="002F71B3"/>
    <w:rsid w:val="002F7EBA"/>
    <w:rsid w:val="00313C1B"/>
    <w:rsid w:val="003549FE"/>
    <w:rsid w:val="0036650E"/>
    <w:rsid w:val="00376B28"/>
    <w:rsid w:val="00383913"/>
    <w:rsid w:val="003B220E"/>
    <w:rsid w:val="003D3803"/>
    <w:rsid w:val="003E6A20"/>
    <w:rsid w:val="003F71C9"/>
    <w:rsid w:val="00424BC7"/>
    <w:rsid w:val="004332A1"/>
    <w:rsid w:val="00447977"/>
    <w:rsid w:val="004912EC"/>
    <w:rsid w:val="00491ADD"/>
    <w:rsid w:val="00492F90"/>
    <w:rsid w:val="004B0F1E"/>
    <w:rsid w:val="004B6CA4"/>
    <w:rsid w:val="004C50FC"/>
    <w:rsid w:val="004F2AE0"/>
    <w:rsid w:val="004F3FBF"/>
    <w:rsid w:val="00505041"/>
    <w:rsid w:val="00540584"/>
    <w:rsid w:val="0054092F"/>
    <w:rsid w:val="00552CFA"/>
    <w:rsid w:val="00583247"/>
    <w:rsid w:val="005A1874"/>
    <w:rsid w:val="005A246A"/>
    <w:rsid w:val="005A6D1D"/>
    <w:rsid w:val="005A7550"/>
    <w:rsid w:val="006038CE"/>
    <w:rsid w:val="00644DFE"/>
    <w:rsid w:val="00657FAD"/>
    <w:rsid w:val="00663D7D"/>
    <w:rsid w:val="00682D53"/>
    <w:rsid w:val="00682EC4"/>
    <w:rsid w:val="006A3B90"/>
    <w:rsid w:val="006A7F04"/>
    <w:rsid w:val="006B32EC"/>
    <w:rsid w:val="006B65AE"/>
    <w:rsid w:val="006F0478"/>
    <w:rsid w:val="006F36D8"/>
    <w:rsid w:val="006F6771"/>
    <w:rsid w:val="0071097B"/>
    <w:rsid w:val="00730A42"/>
    <w:rsid w:val="007370D3"/>
    <w:rsid w:val="00744A44"/>
    <w:rsid w:val="00756201"/>
    <w:rsid w:val="0076449D"/>
    <w:rsid w:val="00785951"/>
    <w:rsid w:val="0079154C"/>
    <w:rsid w:val="007B4F01"/>
    <w:rsid w:val="007D47C8"/>
    <w:rsid w:val="007D4D30"/>
    <w:rsid w:val="007F04EB"/>
    <w:rsid w:val="007F43CF"/>
    <w:rsid w:val="0082382C"/>
    <w:rsid w:val="008347B7"/>
    <w:rsid w:val="008426C0"/>
    <w:rsid w:val="00852389"/>
    <w:rsid w:val="00857309"/>
    <w:rsid w:val="0089639F"/>
    <w:rsid w:val="008A14B7"/>
    <w:rsid w:val="008C2B43"/>
    <w:rsid w:val="008E4F5E"/>
    <w:rsid w:val="0092741D"/>
    <w:rsid w:val="0095228F"/>
    <w:rsid w:val="00971B51"/>
    <w:rsid w:val="00974379"/>
    <w:rsid w:val="00974393"/>
    <w:rsid w:val="00983C58"/>
    <w:rsid w:val="00991521"/>
    <w:rsid w:val="00996E28"/>
    <w:rsid w:val="009F2C06"/>
    <w:rsid w:val="00A110DE"/>
    <w:rsid w:val="00A25F62"/>
    <w:rsid w:val="00A434F5"/>
    <w:rsid w:val="00A75632"/>
    <w:rsid w:val="00AC4254"/>
    <w:rsid w:val="00B03B88"/>
    <w:rsid w:val="00B1102D"/>
    <w:rsid w:val="00B20D9C"/>
    <w:rsid w:val="00B60C1E"/>
    <w:rsid w:val="00B65EF9"/>
    <w:rsid w:val="00B80823"/>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71A8"/>
    <w:rsid w:val="00DA51B6"/>
    <w:rsid w:val="00DB465C"/>
    <w:rsid w:val="00DD61E1"/>
    <w:rsid w:val="00DF619C"/>
    <w:rsid w:val="00E213F3"/>
    <w:rsid w:val="00E30C1E"/>
    <w:rsid w:val="00E313C0"/>
    <w:rsid w:val="00E8705B"/>
    <w:rsid w:val="00EF30A3"/>
    <w:rsid w:val="00F02D31"/>
    <w:rsid w:val="00F419CE"/>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4"/>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2"/>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5"/>
      </w:numPr>
    </w:pPr>
  </w:style>
  <w:style w:type="paragraph" w:customStyle="1" w:styleId="NoHeading3">
    <w:name w:val="No. Heading 3"/>
    <w:basedOn w:val="Heading3"/>
    <w:semiHidden/>
    <w:rsid w:val="007370D3"/>
    <w:pPr>
      <w:numPr>
        <w:numId w:val="19"/>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9"/>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8"/>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8"/>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7"/>
      </w:numPr>
      <w:spacing w:after="40"/>
    </w:pPr>
    <w:rPr>
      <w:rFonts w:eastAsia="MS Mincho"/>
      <w:sz w:val="18"/>
      <w:lang w:eastAsia="en-US"/>
    </w:rPr>
  </w:style>
  <w:style w:type="paragraph" w:customStyle="1" w:styleId="TableListLetter">
    <w:name w:val="Table List Letter"/>
    <w:basedOn w:val="Normal"/>
    <w:semiHidden/>
    <w:rsid w:val="007370D3"/>
    <w:pPr>
      <w:numPr>
        <w:numId w:val="16"/>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6"/>
      </w:numPr>
    </w:pPr>
  </w:style>
  <w:style w:type="numbering" w:styleId="ArticleSection">
    <w:name w:val="Outline List 3"/>
    <w:basedOn w:val="NoList"/>
    <w:semiHidden/>
    <w:rsid w:val="007370D3"/>
    <w:pPr>
      <w:numPr>
        <w:numId w:val="7"/>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8"/>
      </w:numPr>
    </w:pPr>
  </w:style>
  <w:style w:type="paragraph" w:styleId="ListBullet3">
    <w:name w:val="List Bullet 3"/>
    <w:basedOn w:val="Normal"/>
    <w:semiHidden/>
    <w:rsid w:val="007370D3"/>
    <w:pPr>
      <w:numPr>
        <w:numId w:val="9"/>
      </w:numPr>
    </w:pPr>
  </w:style>
  <w:style w:type="paragraph" w:styleId="ListBullet4">
    <w:name w:val="List Bullet 4"/>
    <w:basedOn w:val="Normal"/>
    <w:semiHidden/>
    <w:rsid w:val="007370D3"/>
    <w:pPr>
      <w:numPr>
        <w:numId w:val="10"/>
      </w:numPr>
    </w:pPr>
  </w:style>
  <w:style w:type="paragraph" w:styleId="ListBullet5">
    <w:name w:val="List Bullet 5"/>
    <w:basedOn w:val="Normal"/>
    <w:semiHidden/>
    <w:rsid w:val="007370D3"/>
    <w:pPr>
      <w:numPr>
        <w:numId w:val="11"/>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2"/>
      </w:numPr>
    </w:pPr>
  </w:style>
  <w:style w:type="paragraph" w:styleId="ListNumber3">
    <w:name w:val="List Number 3"/>
    <w:basedOn w:val="Normal"/>
    <w:semiHidden/>
    <w:rsid w:val="007370D3"/>
    <w:pPr>
      <w:numPr>
        <w:numId w:val="13"/>
      </w:numPr>
    </w:pPr>
  </w:style>
  <w:style w:type="paragraph" w:styleId="ListNumber4">
    <w:name w:val="List Number 4"/>
    <w:basedOn w:val="Normal"/>
    <w:semiHidden/>
    <w:rsid w:val="007370D3"/>
    <w:pPr>
      <w:numPr>
        <w:numId w:val="14"/>
      </w:numPr>
    </w:pPr>
  </w:style>
  <w:style w:type="paragraph" w:styleId="ListNumber5">
    <w:name w:val="List Number 5"/>
    <w:basedOn w:val="Normal"/>
    <w:semiHidden/>
    <w:rsid w:val="007370D3"/>
    <w:pPr>
      <w:numPr>
        <w:numId w:val="15"/>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9"/>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9"/>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8"/>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sz w:val="18"/>
      <w:szCs w:val="16"/>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color w:val="000000"/>
      <w:sz w:val="16"/>
      <w:szCs w:val="16"/>
    </w:rPr>
  </w:style>
  <w:style w:type="paragraph" w:customStyle="1" w:styleId="Glossarynumbering">
    <w:name w:val="Glossary numbering"/>
    <w:basedOn w:val="Glossarytext"/>
    <w:rsid w:val="007370D3"/>
    <w:pPr>
      <w:numPr>
        <w:numId w:val="20"/>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1"/>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F952-C797-42E0-B835-D389007D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 code 15: Removal of quarry material from a watercourse or lake - response template</vt:lpstr>
    </vt:vector>
  </TitlesOfParts>
  <Company>Queensland Government</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15: Removal of quarry material from a watercourse or lake - response template</dc:title>
  <dc:subject>Module 1.1 - Managing noise and vibration impacts from transport corridors state code</dc:subject>
  <dc:creator>Queensland Government</dc:creator>
  <cp:lastModifiedBy>Sarah Shumack</cp:lastModifiedBy>
  <cp:revision>3</cp:revision>
  <cp:lastPrinted>2013-06-14T00:06:00Z</cp:lastPrinted>
  <dcterms:created xsi:type="dcterms:W3CDTF">2019-10-10T05:25:00Z</dcterms:created>
  <dcterms:modified xsi:type="dcterms:W3CDTF">2020-01-22T22:54:00Z</dcterms:modified>
</cp:coreProperties>
</file>