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AFA" w14:textId="77777777" w:rsidR="00E00E5D" w:rsidRDefault="0061243B" w:rsidP="00E00E5D">
      <w:pPr>
        <w:pStyle w:val="Heading1"/>
      </w:pPr>
      <w:r>
        <w:t>0</w:t>
      </w:r>
      <w:r w:rsidR="00C513FE">
        <w:t>3/21</w:t>
      </w:r>
      <w:r w:rsidR="007F3E4A">
        <w:t xml:space="preserve"> – Major Amendment – </w:t>
      </w:r>
      <w:r w:rsidR="00C513FE">
        <w:t xml:space="preserve">Quandamooka Land Aspirations Area </w:t>
      </w:r>
      <w:r w:rsidR="00E00E5D">
        <w:t>– Communications Strategy</w:t>
      </w:r>
    </w:p>
    <w:p w14:paraId="243645DB" w14:textId="77777777" w:rsidR="006632D9" w:rsidRDefault="006632D9" w:rsidP="005B7D77">
      <w:pPr>
        <w:jc w:val="both"/>
      </w:pPr>
    </w:p>
    <w:p w14:paraId="51229C67" w14:textId="77777777" w:rsidR="00CF34C1" w:rsidRDefault="006A165B" w:rsidP="005B7D77">
      <w:pPr>
        <w:jc w:val="both"/>
      </w:pPr>
      <w:r>
        <w:t xml:space="preserve">The following provides </w:t>
      </w:r>
      <w:r w:rsidR="008F040E">
        <w:t>a</w:t>
      </w:r>
      <w:r w:rsidR="007C3984">
        <w:t xml:space="preserve"> broad outline of the</w:t>
      </w:r>
      <w:r>
        <w:t xml:space="preserve"> communication activities </w:t>
      </w:r>
      <w:r w:rsidR="00FE2EC6">
        <w:t xml:space="preserve">proposed to be undertaken </w:t>
      </w:r>
      <w:r>
        <w:t xml:space="preserve">to support public </w:t>
      </w:r>
      <w:r w:rsidR="008F040E">
        <w:t>consultation on</w:t>
      </w:r>
      <w:r w:rsidR="00E367AD">
        <w:t xml:space="preserve"> </w:t>
      </w:r>
      <w:r w:rsidR="007F3E4A">
        <w:t>03/21 – Major Amendment – Quandamooka Land Aspirations Area</w:t>
      </w:r>
      <w:r w:rsidR="00FE2EC6">
        <w:t xml:space="preserve">. </w:t>
      </w:r>
    </w:p>
    <w:p w14:paraId="18F5ED6A" w14:textId="60443750" w:rsidR="00CF34C1" w:rsidRDefault="00CF34C1" w:rsidP="00CF34C1">
      <w:pPr>
        <w:jc w:val="both"/>
      </w:pPr>
      <w:r>
        <w:t>The Department of State Development, Infrastructure</w:t>
      </w:r>
      <w:r w:rsidR="00AE1A8B">
        <w:t xml:space="preserve">, Local Government and Planning </w:t>
      </w:r>
      <w:r>
        <w:t>(the department) will assist the Redland City Council (the council) by offering the following assistance:</w:t>
      </w:r>
    </w:p>
    <w:p w14:paraId="2DA1AE63" w14:textId="77777777" w:rsidR="00CF34C1" w:rsidRDefault="00CF34C1" w:rsidP="00CF34C1">
      <w:pPr>
        <w:pStyle w:val="ListParagraph"/>
        <w:numPr>
          <w:ilvl w:val="0"/>
          <w:numId w:val="9"/>
        </w:numPr>
        <w:jc w:val="both"/>
      </w:pPr>
      <w:r>
        <w:t>providing council with high level key messaging in relation to the context of the Temporary Local Planning Instrument No.2 of 2020 – Quandamooka Land Aspirations Area being incorporated into the council’s planning scheme</w:t>
      </w:r>
    </w:p>
    <w:p w14:paraId="2EABCC41" w14:textId="5F15B04A" w:rsidR="00597E69" w:rsidRPr="00AD5729" w:rsidRDefault="00CF34C1" w:rsidP="00E85BD3">
      <w:pPr>
        <w:pStyle w:val="ListParagraph"/>
        <w:numPr>
          <w:ilvl w:val="0"/>
          <w:numId w:val="9"/>
        </w:numPr>
        <w:jc w:val="both"/>
      </w:pPr>
      <w:r>
        <w:t xml:space="preserve">providing council with a comprehensive package drawn from material consisting of pre-prepared </w:t>
      </w:r>
      <w:r w:rsidR="00F45B84">
        <w:t>FAQs</w:t>
      </w:r>
      <w:r>
        <w:t xml:space="preserve"> to assist the council in responding to questions and properly made submissions</w:t>
      </w:r>
      <w:r w:rsidR="00597E69">
        <w:t>. This includes, but is not limited to:</w:t>
      </w:r>
    </w:p>
    <w:p w14:paraId="0FC7AD9C" w14:textId="77777777" w:rsidR="00597E69" w:rsidRPr="00E85BD3" w:rsidRDefault="00597E69" w:rsidP="00E85BD3">
      <w:pPr>
        <w:pStyle w:val="ListParagraph"/>
        <w:numPr>
          <w:ilvl w:val="1"/>
          <w:numId w:val="9"/>
        </w:numPr>
        <w:jc w:val="both"/>
      </w:pPr>
      <w:r w:rsidRPr="00E85BD3">
        <w:t xml:space="preserve">‘what and why’ (why the amendment and TLPI is necessary) </w:t>
      </w:r>
    </w:p>
    <w:p w14:paraId="7A5C04E6" w14:textId="77777777" w:rsidR="00597E69" w:rsidRPr="00E85BD3" w:rsidRDefault="00597E69" w:rsidP="00E85BD3">
      <w:pPr>
        <w:pStyle w:val="ListParagraph"/>
        <w:numPr>
          <w:ilvl w:val="1"/>
          <w:numId w:val="9"/>
        </w:numPr>
        <w:jc w:val="both"/>
      </w:pPr>
      <w:r w:rsidRPr="00E85BD3">
        <w:t>a clear distinction should be drawn between the State and Council’s role in the project to date</w:t>
      </w:r>
    </w:p>
    <w:p w14:paraId="3734D37B" w14:textId="77777777" w:rsidR="00597E69" w:rsidRPr="00E85BD3" w:rsidRDefault="00597E69" w:rsidP="00E85BD3">
      <w:pPr>
        <w:pStyle w:val="ListParagraph"/>
        <w:numPr>
          <w:ilvl w:val="1"/>
          <w:numId w:val="9"/>
        </w:numPr>
        <w:jc w:val="both"/>
      </w:pPr>
      <w:r w:rsidRPr="00E85BD3">
        <w:t>a chronology on ‘how we got here’</w:t>
      </w:r>
    </w:p>
    <w:p w14:paraId="00A1ED21" w14:textId="77777777" w:rsidR="00597E69" w:rsidRPr="00E85BD3" w:rsidRDefault="00597E69" w:rsidP="00E85BD3">
      <w:pPr>
        <w:pStyle w:val="ListParagraph"/>
        <w:numPr>
          <w:ilvl w:val="1"/>
          <w:numId w:val="9"/>
        </w:numPr>
        <w:jc w:val="both"/>
      </w:pPr>
      <w:r w:rsidRPr="00E85BD3">
        <w:t>An explanation of why the land is being rezoned (as far as possible)</w:t>
      </w:r>
    </w:p>
    <w:p w14:paraId="5F12BD7D" w14:textId="77777777" w:rsidR="00597E69" w:rsidRPr="00AD5729" w:rsidRDefault="00597E69" w:rsidP="00E85BD3">
      <w:pPr>
        <w:pStyle w:val="ListParagraph"/>
        <w:numPr>
          <w:ilvl w:val="1"/>
          <w:numId w:val="9"/>
        </w:numPr>
        <w:jc w:val="both"/>
      </w:pPr>
      <w:r w:rsidRPr="00E85BD3">
        <w:t>An explanation of why a TLPI and Ministerial Direction was necessary and how these two planning tools work</w:t>
      </w:r>
    </w:p>
    <w:p w14:paraId="6CFC4E95" w14:textId="77777777" w:rsidR="00CF34C1" w:rsidRDefault="00CF34C1" w:rsidP="00CF34C1">
      <w:pPr>
        <w:pStyle w:val="ListParagraph"/>
        <w:numPr>
          <w:ilvl w:val="0"/>
          <w:numId w:val="9"/>
        </w:numPr>
        <w:jc w:val="both"/>
      </w:pPr>
      <w:r>
        <w:t>providing an established point of contact with the department with a defined process for all enquiries, including a 24-hour turnaround where possible depending on the nature of the request</w:t>
      </w:r>
    </w:p>
    <w:p w14:paraId="265F9E32" w14:textId="77777777" w:rsidR="00CF34C1" w:rsidRDefault="00CF34C1" w:rsidP="00CF34C1">
      <w:pPr>
        <w:pStyle w:val="ListParagraph"/>
        <w:numPr>
          <w:ilvl w:val="0"/>
          <w:numId w:val="9"/>
        </w:numPr>
        <w:jc w:val="both"/>
      </w:pPr>
      <w:r>
        <w:t>extend the auspices of departmental branding in the form of logos across the suite of collateral scheme amendment documents</w:t>
      </w:r>
      <w:r w:rsidR="00AD5729">
        <w:t xml:space="preserve"> (i.e. having the Queensland Logo affixed to the relevant Council web pages)</w:t>
      </w:r>
    </w:p>
    <w:p w14:paraId="3D44A594" w14:textId="77777777" w:rsidR="00AD5729" w:rsidRDefault="00AD5729" w:rsidP="00CF34C1">
      <w:pPr>
        <w:pStyle w:val="ListParagraph"/>
        <w:numPr>
          <w:ilvl w:val="0"/>
          <w:numId w:val="9"/>
        </w:numPr>
        <w:jc w:val="both"/>
      </w:pPr>
      <w:r>
        <w:t>Promoting consultation on State Government social media.</w:t>
      </w:r>
    </w:p>
    <w:p w14:paraId="0D90E833" w14:textId="77777777" w:rsidR="008F040E" w:rsidRDefault="005B7D77" w:rsidP="005B7D77">
      <w:pPr>
        <w:jc w:val="both"/>
      </w:pPr>
      <w:r>
        <w:t>Th</w:t>
      </w:r>
      <w:r w:rsidR="008F040E">
        <w:t>is</w:t>
      </w:r>
      <w:r>
        <w:t xml:space="preserve"> </w:t>
      </w:r>
      <w:r w:rsidR="00694758">
        <w:t xml:space="preserve">detailed </w:t>
      </w:r>
      <w:r>
        <w:t xml:space="preserve">communications </w:t>
      </w:r>
      <w:r w:rsidR="008F040E">
        <w:t xml:space="preserve">strategy </w:t>
      </w:r>
      <w:r w:rsidR="00694758">
        <w:t xml:space="preserve">will </w:t>
      </w:r>
      <w:r w:rsidR="008F040E">
        <w:t xml:space="preserve">consider and respond to the </w:t>
      </w:r>
      <w:r>
        <w:t xml:space="preserve">implications of Covid-19 </w:t>
      </w:r>
      <w:r w:rsidR="008F040E">
        <w:t>on public consultation activities by:</w:t>
      </w:r>
    </w:p>
    <w:p w14:paraId="0B28A04E" w14:textId="77777777" w:rsidR="008F040E" w:rsidRDefault="008F040E" w:rsidP="008F040E">
      <w:pPr>
        <w:pStyle w:val="ListParagraph"/>
        <w:numPr>
          <w:ilvl w:val="0"/>
          <w:numId w:val="6"/>
        </w:numPr>
        <w:jc w:val="both"/>
      </w:pPr>
      <w:r>
        <w:t xml:space="preserve">exceeding the public consultation period required under the </w:t>
      </w:r>
      <w:r w:rsidRPr="008F040E">
        <w:rPr>
          <w:i/>
        </w:rPr>
        <w:t>Planning Act 2016</w:t>
      </w:r>
      <w:r>
        <w:t xml:space="preserve"> by 20 business days providing a public consultation period of </w:t>
      </w:r>
      <w:r w:rsidR="006623FC">
        <w:t xml:space="preserve">30 </w:t>
      </w:r>
      <w:r>
        <w:t>business days;</w:t>
      </w:r>
    </w:p>
    <w:p w14:paraId="309A9785" w14:textId="77777777" w:rsidR="008F040E" w:rsidRPr="00E65A89" w:rsidRDefault="008F040E" w:rsidP="008F040E">
      <w:pPr>
        <w:pStyle w:val="ListParagraph"/>
        <w:numPr>
          <w:ilvl w:val="0"/>
          <w:numId w:val="6"/>
        </w:numPr>
        <w:jc w:val="both"/>
      </w:pPr>
      <w:r w:rsidRPr="00E65A89">
        <w:t xml:space="preserve">providing opportunities for key stakeholders to contact the planning team </w:t>
      </w:r>
      <w:r w:rsidR="00C51CBD" w:rsidRPr="00E65A89">
        <w:t xml:space="preserve">comprising of council and departmental staff </w:t>
      </w:r>
      <w:r w:rsidRPr="00E65A89">
        <w:t>v</w:t>
      </w:r>
      <w:r w:rsidR="006632D9" w:rsidRPr="00E65A89">
        <w:t>ia on-line platforms if needed;</w:t>
      </w:r>
    </w:p>
    <w:p w14:paraId="35B39239" w14:textId="25EB0D3E" w:rsidR="00C513FE" w:rsidRDefault="006632D9" w:rsidP="00C513FE">
      <w:pPr>
        <w:pStyle w:val="ListParagraph"/>
        <w:numPr>
          <w:ilvl w:val="0"/>
          <w:numId w:val="6"/>
        </w:numPr>
        <w:jc w:val="both"/>
      </w:pPr>
      <w:r>
        <w:t>setting up a Talk to a Planner phone hotline</w:t>
      </w:r>
      <w:r w:rsidR="00FE2EC6">
        <w:t xml:space="preserve"> where stakeholders can discuss </w:t>
      </w:r>
      <w:r w:rsidR="00C51CBD">
        <w:t xml:space="preserve">and obtain further information regarding the </w:t>
      </w:r>
      <w:r w:rsidR="00FE2EC6">
        <w:t>ministerial direction</w:t>
      </w:r>
      <w:r w:rsidR="00C51CBD">
        <w:t>;</w:t>
      </w:r>
      <w:r w:rsidR="00FE2EC6">
        <w:t xml:space="preserve"> </w:t>
      </w:r>
    </w:p>
    <w:p w14:paraId="44FD646E" w14:textId="2085F8AB" w:rsidR="006632D9" w:rsidRDefault="00C51CBD" w:rsidP="008F040E">
      <w:pPr>
        <w:pStyle w:val="ListParagraph"/>
        <w:numPr>
          <w:ilvl w:val="0"/>
          <w:numId w:val="6"/>
        </w:numPr>
        <w:jc w:val="both"/>
      </w:pPr>
      <w:r>
        <w:t xml:space="preserve">establishing a </w:t>
      </w:r>
      <w:r w:rsidR="006632D9">
        <w:t xml:space="preserve">Q&amp;A </w:t>
      </w:r>
      <w:r>
        <w:t xml:space="preserve">platform </w:t>
      </w:r>
      <w:r w:rsidR="006632D9">
        <w:t xml:space="preserve">via </w:t>
      </w:r>
      <w:r w:rsidR="00B87A4B">
        <w:t xml:space="preserve"> Council </w:t>
      </w:r>
      <w:r w:rsidR="006632D9">
        <w:t>Your Say Redlands Coast webpage;</w:t>
      </w:r>
    </w:p>
    <w:p w14:paraId="4802B3FD" w14:textId="38799A70" w:rsidR="00C513FE" w:rsidRDefault="008F040E" w:rsidP="00D36A4A">
      <w:pPr>
        <w:pStyle w:val="ListParagraph"/>
        <w:numPr>
          <w:ilvl w:val="0"/>
          <w:numId w:val="6"/>
        </w:numPr>
        <w:jc w:val="both"/>
      </w:pPr>
      <w:r>
        <w:t xml:space="preserve">making </w:t>
      </w:r>
      <w:r w:rsidR="00C51CBD">
        <w:t xml:space="preserve">all relevant </w:t>
      </w:r>
      <w:r>
        <w:t>information available on-line through Council</w:t>
      </w:r>
      <w:r w:rsidR="00B87A4B">
        <w:t xml:space="preserve"> </w:t>
      </w:r>
      <w:r>
        <w:t xml:space="preserve">dedicated Your Say webpage where the community can view the </w:t>
      </w:r>
      <w:r w:rsidR="00E367AD">
        <w:t>proposed m</w:t>
      </w:r>
      <w:r w:rsidR="00C513FE">
        <w:t xml:space="preserve">ajor </w:t>
      </w:r>
      <w:r w:rsidR="00E367AD">
        <w:t>a</w:t>
      </w:r>
      <w:r w:rsidR="00C513FE">
        <w:t>mendment</w:t>
      </w:r>
      <w:r>
        <w:t xml:space="preserve"> and provide informal feedback. </w:t>
      </w:r>
    </w:p>
    <w:p w14:paraId="2ABFDD8F" w14:textId="77777777" w:rsidR="00E00E5D" w:rsidRDefault="00E00E5D" w:rsidP="00E00E5D">
      <w:pPr>
        <w:pStyle w:val="Heading2"/>
      </w:pPr>
      <w:r>
        <w:lastRenderedPageBreak/>
        <w:t>Goals</w:t>
      </w:r>
    </w:p>
    <w:p w14:paraId="1DA378F7" w14:textId="77777777" w:rsidR="006A165B" w:rsidRDefault="008F040E" w:rsidP="005B7D77">
      <w:pPr>
        <w:pStyle w:val="ListParagraph"/>
        <w:numPr>
          <w:ilvl w:val="0"/>
          <w:numId w:val="1"/>
        </w:numPr>
        <w:jc w:val="both"/>
      </w:pPr>
      <w:r>
        <w:t>Exceed</w:t>
      </w:r>
      <w:r w:rsidR="00C51CBD">
        <w:t>ing</w:t>
      </w:r>
      <w:r>
        <w:t xml:space="preserve"> </w:t>
      </w:r>
      <w:r w:rsidR="006A165B">
        <w:t xml:space="preserve">the statutory requirements of the </w:t>
      </w:r>
      <w:r w:rsidR="006A165B" w:rsidRPr="005B7D77">
        <w:rPr>
          <w:i/>
        </w:rPr>
        <w:t>Planning Act 201</w:t>
      </w:r>
      <w:r w:rsidR="005B7D77" w:rsidRPr="005B7D77">
        <w:rPr>
          <w:i/>
        </w:rPr>
        <w:t>6</w:t>
      </w:r>
      <w:r w:rsidR="005B7D77">
        <w:t xml:space="preserve"> and </w:t>
      </w:r>
      <w:r w:rsidR="005B7D77" w:rsidRPr="005B7D77">
        <w:rPr>
          <w:i/>
        </w:rPr>
        <w:t>Minister’s Guidelines and Rules</w:t>
      </w:r>
      <w:r w:rsidR="005B7D77">
        <w:t>.</w:t>
      </w:r>
    </w:p>
    <w:p w14:paraId="5A64D43E" w14:textId="77777777" w:rsidR="00E00E5D" w:rsidRDefault="00E00E5D" w:rsidP="000A1A98">
      <w:pPr>
        <w:pStyle w:val="ListParagraph"/>
        <w:numPr>
          <w:ilvl w:val="1"/>
          <w:numId w:val="1"/>
        </w:numPr>
        <w:jc w:val="both"/>
      </w:pPr>
      <w:r>
        <w:t>Rais</w:t>
      </w:r>
      <w:r w:rsidR="00C51CBD">
        <w:t xml:space="preserve">ing </w:t>
      </w:r>
      <w:r w:rsidR="004C6EBD">
        <w:t xml:space="preserve">the general </w:t>
      </w:r>
      <w:r>
        <w:t xml:space="preserve">awareness </w:t>
      </w:r>
      <w:r w:rsidR="006A165B">
        <w:t xml:space="preserve">in the community </w:t>
      </w:r>
      <w:r>
        <w:t>about the</w:t>
      </w:r>
      <w:r w:rsidR="00B87A4B">
        <w:t xml:space="preserve"> reasons for the Ministerial Direction in reflecting </w:t>
      </w:r>
      <w:r w:rsidR="00FE2EC6" w:rsidRPr="00C03192">
        <w:t>Temporary Local Planning Instrument No.2 of 2020 – Quandamooka Land Aspirations Area</w:t>
      </w:r>
      <w:r w:rsidR="00C513FE">
        <w:t>.</w:t>
      </w:r>
      <w:r>
        <w:t xml:space="preserve"> </w:t>
      </w:r>
    </w:p>
    <w:p w14:paraId="54934245" w14:textId="77777777" w:rsidR="00E00E5D" w:rsidRDefault="00E00E5D" w:rsidP="000A1A98">
      <w:pPr>
        <w:pStyle w:val="ListParagraph"/>
        <w:numPr>
          <w:ilvl w:val="1"/>
          <w:numId w:val="1"/>
        </w:numPr>
        <w:jc w:val="both"/>
      </w:pPr>
      <w:r>
        <w:t>Inform</w:t>
      </w:r>
      <w:r w:rsidR="00C51CBD">
        <w:t xml:space="preserve">ing </w:t>
      </w:r>
      <w:r>
        <w:t>the community about the public consultation period</w:t>
      </w:r>
      <w:r w:rsidR="00B87A4B">
        <w:t>, including</w:t>
      </w:r>
      <w:r>
        <w:t xml:space="preserve"> how to make a properly made submission</w:t>
      </w:r>
      <w:r w:rsidR="00B87A4B">
        <w:t xml:space="preserve"> and how the Ministerial Direction restricts Council’s ability to respond to certain public submissions</w:t>
      </w:r>
      <w:r>
        <w:t>.</w:t>
      </w:r>
    </w:p>
    <w:p w14:paraId="30623BC4" w14:textId="037A4EB6" w:rsidR="00E13455" w:rsidRDefault="00600CB2" w:rsidP="000A1A98">
      <w:pPr>
        <w:pStyle w:val="ListParagraph"/>
        <w:numPr>
          <w:ilvl w:val="1"/>
          <w:numId w:val="1"/>
        </w:numPr>
        <w:jc w:val="both"/>
      </w:pPr>
      <w:r w:rsidRPr="00600CB2">
        <w:t>Prepar</w:t>
      </w:r>
      <w:r w:rsidR="00C51CBD">
        <w:t xml:space="preserve">ing </w:t>
      </w:r>
      <w:r>
        <w:t xml:space="preserve">a </w:t>
      </w:r>
      <w:r w:rsidR="00C51CBD">
        <w:t xml:space="preserve">Council </w:t>
      </w:r>
      <w:r>
        <w:t>public submission report</w:t>
      </w:r>
      <w:r w:rsidR="00C51CBD">
        <w:t xml:space="preserve"> which outlines </w:t>
      </w:r>
      <w:r>
        <w:t>how each properly made submission received during the public consultation period</w:t>
      </w:r>
      <w:r w:rsidR="00C51CBD">
        <w:t xml:space="preserve"> has been considered.</w:t>
      </w:r>
      <w:r>
        <w:t xml:space="preserve"> </w:t>
      </w:r>
    </w:p>
    <w:p w14:paraId="439B9ADB" w14:textId="77777777" w:rsidR="00E00E5D" w:rsidRDefault="00E00E5D" w:rsidP="00E00E5D">
      <w:pPr>
        <w:pStyle w:val="Heading2"/>
      </w:pPr>
      <w:r>
        <w:t>Target Audience</w:t>
      </w:r>
    </w:p>
    <w:p w14:paraId="4390966E" w14:textId="77777777" w:rsidR="00E00E5D" w:rsidRDefault="00E00E5D" w:rsidP="005B7D77">
      <w:pPr>
        <w:pStyle w:val="ListParagraph"/>
        <w:numPr>
          <w:ilvl w:val="0"/>
          <w:numId w:val="1"/>
        </w:numPr>
        <w:jc w:val="both"/>
      </w:pPr>
      <w:r w:rsidRPr="003B786E">
        <w:rPr>
          <w:b/>
        </w:rPr>
        <w:t>Primary Audience</w:t>
      </w:r>
      <w:r>
        <w:t xml:space="preserve"> – </w:t>
      </w:r>
      <w:r w:rsidR="00C513FE">
        <w:t>the general public and surrounding/adjoining land</w:t>
      </w:r>
      <w:r>
        <w:t>owners</w:t>
      </w:r>
      <w:r w:rsidR="00C513FE">
        <w:t xml:space="preserve"> on North Stradbroke Island.</w:t>
      </w:r>
      <w:r w:rsidR="006A165B">
        <w:t xml:space="preserve"> </w:t>
      </w:r>
    </w:p>
    <w:p w14:paraId="1CE7CFC2" w14:textId="77777777" w:rsidR="00E00E5D" w:rsidRDefault="00E00E5D" w:rsidP="005B7D77">
      <w:pPr>
        <w:pStyle w:val="ListParagraph"/>
        <w:numPr>
          <w:ilvl w:val="0"/>
          <w:numId w:val="1"/>
        </w:numPr>
        <w:jc w:val="both"/>
      </w:pPr>
      <w:r w:rsidRPr="003B786E">
        <w:rPr>
          <w:b/>
        </w:rPr>
        <w:t>Secondary Audience</w:t>
      </w:r>
      <w:r>
        <w:t xml:space="preserve"> – </w:t>
      </w:r>
      <w:r w:rsidR="00C513FE">
        <w:t>the general public elsewhere in Redland City.</w:t>
      </w:r>
    </w:p>
    <w:p w14:paraId="0419F822" w14:textId="77777777" w:rsidR="00E00E5D" w:rsidRDefault="00E00E5D" w:rsidP="005B7D77">
      <w:pPr>
        <w:pStyle w:val="Heading2"/>
        <w:jc w:val="both"/>
      </w:pPr>
      <w:r>
        <w:t>Strategies &amp; Communication Channels</w:t>
      </w:r>
    </w:p>
    <w:p w14:paraId="7350DBBB" w14:textId="22A65016" w:rsidR="00C51CBD" w:rsidRPr="00C51CBD" w:rsidRDefault="00E00E5D" w:rsidP="004D77DC">
      <w:pPr>
        <w:pStyle w:val="ListParagraph"/>
        <w:numPr>
          <w:ilvl w:val="0"/>
          <w:numId w:val="2"/>
        </w:numPr>
        <w:jc w:val="both"/>
      </w:pPr>
      <w:r w:rsidRPr="00C51CBD">
        <w:t xml:space="preserve">Place a </w:t>
      </w:r>
      <w:r w:rsidR="007C3984" w:rsidRPr="00C51CBD">
        <w:t xml:space="preserve">public </w:t>
      </w:r>
      <w:r w:rsidRPr="00C51CBD">
        <w:t>notice on Council</w:t>
      </w:r>
      <w:r w:rsidR="00B87A4B">
        <w:t xml:space="preserve"> </w:t>
      </w:r>
      <w:r w:rsidR="007C3984" w:rsidRPr="00C51CBD">
        <w:t xml:space="preserve">Your Say </w:t>
      </w:r>
      <w:r w:rsidRPr="00C51CBD">
        <w:t>website and in Council’s customer service centres in Cleveland and Capalaba</w:t>
      </w:r>
      <w:r w:rsidR="0061243B" w:rsidRPr="00C51CBD">
        <w:t xml:space="preserve"> and the Victoria Point library</w:t>
      </w:r>
      <w:r w:rsidR="002B7F26" w:rsidRPr="00C51CBD">
        <w:t>.</w:t>
      </w:r>
    </w:p>
    <w:p w14:paraId="000A9BA9" w14:textId="77777777" w:rsidR="004D77DC" w:rsidRPr="00C51CBD" w:rsidRDefault="004D77DC" w:rsidP="004D77DC">
      <w:pPr>
        <w:pStyle w:val="ListParagraph"/>
        <w:numPr>
          <w:ilvl w:val="0"/>
          <w:numId w:val="2"/>
        </w:numPr>
        <w:jc w:val="both"/>
      </w:pPr>
      <w:r w:rsidRPr="00C51CBD">
        <w:t xml:space="preserve">Place </w:t>
      </w:r>
      <w:r w:rsidR="00C51CBD" w:rsidRPr="00C51CBD">
        <w:t xml:space="preserve">copies of the </w:t>
      </w:r>
      <w:r w:rsidR="00B87A4B">
        <w:t xml:space="preserve">co-branded </w:t>
      </w:r>
      <w:r w:rsidR="00C51CBD" w:rsidRPr="00C51CBD">
        <w:t xml:space="preserve">public </w:t>
      </w:r>
      <w:r w:rsidRPr="00C51CBD">
        <w:t>notice in North Stradbroke Island shops, Post Office and public infrastructure.</w:t>
      </w:r>
    </w:p>
    <w:p w14:paraId="32024649" w14:textId="3EFA5220" w:rsidR="00044C5D" w:rsidRPr="00C51CBD" w:rsidRDefault="0061243B" w:rsidP="00735AB3">
      <w:pPr>
        <w:pStyle w:val="ListParagraph"/>
        <w:numPr>
          <w:ilvl w:val="0"/>
          <w:numId w:val="2"/>
        </w:numPr>
        <w:jc w:val="both"/>
      </w:pPr>
      <w:r w:rsidRPr="00D31E36">
        <w:rPr>
          <w:rFonts w:cstheme="minorHAnsi"/>
        </w:rPr>
        <w:t xml:space="preserve">Project webpage </w:t>
      </w:r>
      <w:r w:rsidR="007C3984" w:rsidRPr="00D31E36">
        <w:rPr>
          <w:rFonts w:cstheme="minorHAnsi"/>
        </w:rPr>
        <w:t xml:space="preserve">to be added to the Your Say </w:t>
      </w:r>
      <w:r w:rsidR="00B87A4B">
        <w:rPr>
          <w:rFonts w:cstheme="minorHAnsi"/>
        </w:rPr>
        <w:t>sites</w:t>
      </w:r>
      <w:r w:rsidR="007C3984" w:rsidRPr="00D31E36">
        <w:rPr>
          <w:rFonts w:cstheme="minorHAnsi"/>
        </w:rPr>
        <w:t xml:space="preserve"> </w:t>
      </w:r>
      <w:r w:rsidRPr="00D31E36">
        <w:rPr>
          <w:rFonts w:cstheme="minorHAnsi"/>
        </w:rPr>
        <w:t>with initial information to include</w:t>
      </w:r>
      <w:r w:rsidR="00C51CBD" w:rsidRPr="00D31E36">
        <w:rPr>
          <w:rFonts w:cstheme="minorHAnsi"/>
        </w:rPr>
        <w:t xml:space="preserve"> a summary of </w:t>
      </w:r>
      <w:r w:rsidR="00C513FE" w:rsidRPr="00D31E36">
        <w:rPr>
          <w:rFonts w:cstheme="minorHAnsi"/>
        </w:rPr>
        <w:t>amendment</w:t>
      </w:r>
      <w:r w:rsidR="00FC6214">
        <w:rPr>
          <w:rFonts w:cstheme="minorHAnsi"/>
        </w:rPr>
        <w:t>s</w:t>
      </w:r>
      <w:r w:rsidR="006623FC" w:rsidRPr="00D31E36">
        <w:rPr>
          <w:rFonts w:cstheme="minorHAnsi"/>
        </w:rPr>
        <w:t>,</w:t>
      </w:r>
      <w:r w:rsidRPr="00D31E36">
        <w:rPr>
          <w:rFonts w:cstheme="minorHAnsi"/>
        </w:rPr>
        <w:t xml:space="preserve"> background</w:t>
      </w:r>
      <w:r w:rsidR="006623FC" w:rsidRPr="00D31E36">
        <w:rPr>
          <w:rFonts w:cstheme="minorHAnsi"/>
        </w:rPr>
        <w:t xml:space="preserve"> and </w:t>
      </w:r>
      <w:r w:rsidRPr="00D31E36">
        <w:rPr>
          <w:rFonts w:cstheme="minorHAnsi"/>
        </w:rPr>
        <w:t>project process</w:t>
      </w:r>
      <w:r w:rsidR="006623FC" w:rsidRPr="00D31E36">
        <w:rPr>
          <w:rFonts w:cstheme="minorHAnsi"/>
        </w:rPr>
        <w:t>.</w:t>
      </w:r>
      <w:r w:rsidR="00D31E36" w:rsidRPr="00D31E36">
        <w:rPr>
          <w:rFonts w:cstheme="minorHAnsi"/>
        </w:rPr>
        <w:t xml:space="preserve">  </w:t>
      </w:r>
    </w:p>
    <w:p w14:paraId="1C4F3896" w14:textId="77777777" w:rsidR="004C6EBD" w:rsidRPr="00C51CBD" w:rsidRDefault="004C6EBD" w:rsidP="005B7D77">
      <w:pPr>
        <w:pStyle w:val="ListParagraph"/>
        <w:numPr>
          <w:ilvl w:val="0"/>
          <w:numId w:val="2"/>
        </w:numPr>
        <w:jc w:val="both"/>
      </w:pPr>
      <w:r w:rsidRPr="00C51CBD">
        <w:t>Provide opportunities for key stakeholders to contact the plann</w:t>
      </w:r>
      <w:r w:rsidR="00C513FE" w:rsidRPr="00C51CBD">
        <w:t>ing team via on-line platforms i</w:t>
      </w:r>
      <w:r w:rsidRPr="00C51CBD">
        <w:t xml:space="preserve">f required due to </w:t>
      </w:r>
      <w:r w:rsidR="00ED7786">
        <w:t>social distancing requirements.</w:t>
      </w:r>
    </w:p>
    <w:p w14:paraId="263AA058" w14:textId="242D759D" w:rsidR="00FE2EC6" w:rsidRPr="00C51CBD" w:rsidRDefault="00696B56" w:rsidP="005B7D77">
      <w:pPr>
        <w:pStyle w:val="ListParagraph"/>
        <w:numPr>
          <w:ilvl w:val="0"/>
          <w:numId w:val="2"/>
        </w:numPr>
        <w:jc w:val="both"/>
      </w:pPr>
      <w:r w:rsidRPr="00C51CBD">
        <w:t>Establish a</w:t>
      </w:r>
      <w:r w:rsidR="00FE2EC6" w:rsidRPr="00C51CBD">
        <w:t xml:space="preserve"> Talk to a Planner phone hotline where key stakeholders can discuss the background associated with the ministerial direction</w:t>
      </w:r>
      <w:r w:rsidR="0020080A">
        <w:t>.</w:t>
      </w:r>
    </w:p>
    <w:p w14:paraId="32261F3E" w14:textId="77777777" w:rsidR="00E00E5D" w:rsidRPr="00C51CBD" w:rsidRDefault="00D36A4A" w:rsidP="005B7D77">
      <w:pPr>
        <w:pStyle w:val="ListParagraph"/>
        <w:numPr>
          <w:ilvl w:val="0"/>
          <w:numId w:val="2"/>
        </w:numPr>
        <w:jc w:val="both"/>
      </w:pPr>
      <w:r w:rsidRPr="00C51CBD">
        <w:t>P</w:t>
      </w:r>
      <w:r w:rsidR="00E00E5D" w:rsidRPr="00C51CBD">
        <w:t>lace a notice in the local paper (Redland City Bulletin)</w:t>
      </w:r>
      <w:r w:rsidR="002B7F26" w:rsidRPr="00C51CBD">
        <w:t>.</w:t>
      </w:r>
    </w:p>
    <w:p w14:paraId="7B896E1A" w14:textId="77777777" w:rsidR="004D77DC" w:rsidRPr="00C51CBD" w:rsidRDefault="004D77DC" w:rsidP="004D77DC">
      <w:pPr>
        <w:pStyle w:val="ListParagraph"/>
        <w:numPr>
          <w:ilvl w:val="0"/>
          <w:numId w:val="2"/>
        </w:numPr>
        <w:jc w:val="both"/>
      </w:pPr>
      <w:r w:rsidRPr="00C51CBD">
        <w:t>Promote consultation in island distributed Friendly Bay Islander paper (schedule permitting).</w:t>
      </w:r>
    </w:p>
    <w:p w14:paraId="6251E0D1" w14:textId="7F05C64C" w:rsidR="004D77DC" w:rsidRPr="00C51CBD" w:rsidRDefault="004D77DC" w:rsidP="004D77DC">
      <w:pPr>
        <w:pStyle w:val="ListParagraph"/>
        <w:numPr>
          <w:ilvl w:val="0"/>
          <w:numId w:val="2"/>
        </w:numPr>
        <w:jc w:val="both"/>
      </w:pPr>
      <w:r w:rsidRPr="00C51CBD">
        <w:t xml:space="preserve">Promote consultation period through Council </w:t>
      </w:r>
      <w:r w:rsidR="00C51CBD">
        <w:t xml:space="preserve">and </w:t>
      </w:r>
      <w:r w:rsidR="00CF34C1">
        <w:t>the department’s</w:t>
      </w:r>
      <w:r w:rsidR="00C51CBD">
        <w:t xml:space="preserve"> </w:t>
      </w:r>
      <w:r w:rsidRPr="00C51CBD">
        <w:t>social media.</w:t>
      </w:r>
    </w:p>
    <w:p w14:paraId="4F181AAA" w14:textId="77777777" w:rsidR="00E00E5D" w:rsidRDefault="00E00E5D" w:rsidP="005B7D77">
      <w:pPr>
        <w:pStyle w:val="Heading2"/>
        <w:jc w:val="both"/>
      </w:pPr>
      <w:r>
        <w:t>Key Messages</w:t>
      </w:r>
    </w:p>
    <w:p w14:paraId="6AC3D3FB" w14:textId="77777777" w:rsidR="00C51CBD" w:rsidRDefault="00C51CBD" w:rsidP="00C51CBD">
      <w:pPr>
        <w:pStyle w:val="ListParagraph"/>
        <w:numPr>
          <w:ilvl w:val="0"/>
          <w:numId w:val="3"/>
        </w:numPr>
        <w:jc w:val="both"/>
      </w:pPr>
      <w:r>
        <w:t>Why the maj</w:t>
      </w:r>
      <w:r w:rsidR="006365C6">
        <w:t>or amendment is being proposed</w:t>
      </w:r>
    </w:p>
    <w:p w14:paraId="75A8376C" w14:textId="77777777" w:rsidR="004C6EBD" w:rsidRDefault="004C6EBD" w:rsidP="005B7D77">
      <w:pPr>
        <w:pStyle w:val="ListParagraph"/>
        <w:numPr>
          <w:ilvl w:val="0"/>
          <w:numId w:val="3"/>
        </w:numPr>
        <w:jc w:val="both"/>
      </w:pPr>
      <w:r>
        <w:t xml:space="preserve">Proposed </w:t>
      </w:r>
      <w:r w:rsidR="006365C6">
        <w:t>amendment summary</w:t>
      </w:r>
    </w:p>
    <w:p w14:paraId="51631202" w14:textId="77777777" w:rsidR="00E00E5D" w:rsidRDefault="00E00E5D" w:rsidP="005B7D77">
      <w:pPr>
        <w:pStyle w:val="ListParagraph"/>
        <w:numPr>
          <w:ilvl w:val="0"/>
          <w:numId w:val="3"/>
        </w:numPr>
        <w:jc w:val="both"/>
      </w:pPr>
      <w:r>
        <w:t>Public consultation period dates</w:t>
      </w:r>
    </w:p>
    <w:p w14:paraId="60B6C698" w14:textId="77777777" w:rsidR="00C51CBD" w:rsidRDefault="00E00E5D" w:rsidP="00600CB2">
      <w:pPr>
        <w:pStyle w:val="ListParagraph"/>
        <w:numPr>
          <w:ilvl w:val="0"/>
          <w:numId w:val="1"/>
        </w:numPr>
        <w:jc w:val="both"/>
      </w:pPr>
      <w:r>
        <w:t>H</w:t>
      </w:r>
      <w:r w:rsidR="006365C6">
        <w:t>ow to obtain further information</w:t>
      </w:r>
    </w:p>
    <w:p w14:paraId="5EED9653" w14:textId="77777777" w:rsidR="00C51CBD" w:rsidRDefault="00E9389A" w:rsidP="00600CB2">
      <w:pPr>
        <w:pStyle w:val="ListParagraph"/>
        <w:numPr>
          <w:ilvl w:val="0"/>
          <w:numId w:val="1"/>
        </w:numPr>
        <w:jc w:val="both"/>
      </w:pPr>
      <w:r>
        <w:t>How to make a properly made submission</w:t>
      </w:r>
    </w:p>
    <w:p w14:paraId="5BACD793" w14:textId="77777777" w:rsidR="00600CB2" w:rsidRDefault="00C51CBD" w:rsidP="00600CB2">
      <w:pPr>
        <w:pStyle w:val="ListParagraph"/>
        <w:numPr>
          <w:ilvl w:val="0"/>
          <w:numId w:val="1"/>
        </w:numPr>
        <w:jc w:val="both"/>
      </w:pPr>
      <w:r>
        <w:t xml:space="preserve">How properly made </w:t>
      </w:r>
      <w:r w:rsidR="006365C6">
        <w:t>submissions will be considered</w:t>
      </w:r>
    </w:p>
    <w:p w14:paraId="10D7120C" w14:textId="77777777" w:rsidR="00E00E5D" w:rsidRDefault="00E00E5D" w:rsidP="00E00E5D">
      <w:pPr>
        <w:pStyle w:val="Heading2"/>
      </w:pPr>
      <w:r>
        <w:t>Proposed Timing (indicative)</w:t>
      </w:r>
    </w:p>
    <w:p w14:paraId="25DC2290" w14:textId="77777777" w:rsidR="004D77DC" w:rsidRDefault="00E00E5D" w:rsidP="004D77DC">
      <w:pPr>
        <w:pStyle w:val="ListParagraph"/>
        <w:numPr>
          <w:ilvl w:val="0"/>
          <w:numId w:val="1"/>
        </w:numPr>
        <w:jc w:val="both"/>
      </w:pPr>
      <w:r>
        <w:t xml:space="preserve">Redland City Council proposes running the public consultation period </w:t>
      </w:r>
      <w:r w:rsidR="006A165B">
        <w:t xml:space="preserve">for </w:t>
      </w:r>
      <w:r w:rsidR="00FE2EC6">
        <w:t xml:space="preserve">30 </w:t>
      </w:r>
      <w:r w:rsidR="007C3984">
        <w:t>business day</w:t>
      </w:r>
      <w:r w:rsidR="008F040E">
        <w:t>s</w:t>
      </w:r>
      <w:r w:rsidR="00611528">
        <w:t>,</w:t>
      </w:r>
      <w:r w:rsidR="007C3984">
        <w:t xml:space="preserve"> </w:t>
      </w:r>
      <w:r w:rsidR="00615801">
        <w:t>which exceeds</w:t>
      </w:r>
      <w:r w:rsidR="006A165B">
        <w:t xml:space="preserve"> </w:t>
      </w:r>
      <w:r w:rsidR="008F040E">
        <w:t xml:space="preserve">the minimum public consultation </w:t>
      </w:r>
      <w:r w:rsidR="006A165B">
        <w:t xml:space="preserve">statutory requirements of the </w:t>
      </w:r>
      <w:r w:rsidR="006A165B" w:rsidRPr="004D77DC">
        <w:rPr>
          <w:i/>
        </w:rPr>
        <w:t>Planning Act 201</w:t>
      </w:r>
      <w:r w:rsidR="005B7D77" w:rsidRPr="004D77DC">
        <w:rPr>
          <w:i/>
        </w:rPr>
        <w:t>6</w:t>
      </w:r>
      <w:r w:rsidR="006A165B">
        <w:t xml:space="preserve">. </w:t>
      </w:r>
    </w:p>
    <w:p w14:paraId="0926BDBD" w14:textId="77777777" w:rsidR="008F040E" w:rsidRDefault="004D77DC" w:rsidP="004C6EBD">
      <w:pPr>
        <w:pStyle w:val="ListParagraph"/>
        <w:numPr>
          <w:ilvl w:val="0"/>
          <w:numId w:val="1"/>
        </w:numPr>
        <w:jc w:val="both"/>
      </w:pPr>
      <w:r w:rsidRPr="00C51CBD">
        <w:t xml:space="preserve">No public consultation will occur over the holiday period (mid-December to mid-January). </w:t>
      </w:r>
    </w:p>
    <w:sectPr w:rsidR="008F0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9B4"/>
    <w:multiLevelType w:val="hybridMultilevel"/>
    <w:tmpl w:val="52529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F2D90"/>
    <w:multiLevelType w:val="hybridMultilevel"/>
    <w:tmpl w:val="701EC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17CCD"/>
    <w:multiLevelType w:val="hybridMultilevel"/>
    <w:tmpl w:val="836C28F8"/>
    <w:lvl w:ilvl="0" w:tplc="C7745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516"/>
    <w:multiLevelType w:val="hybridMultilevel"/>
    <w:tmpl w:val="F37226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1C88"/>
    <w:multiLevelType w:val="multilevel"/>
    <w:tmpl w:val="72DCC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21E758C"/>
    <w:multiLevelType w:val="hybridMultilevel"/>
    <w:tmpl w:val="43C2B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4521D"/>
    <w:multiLevelType w:val="hybridMultilevel"/>
    <w:tmpl w:val="C546B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2356F"/>
    <w:multiLevelType w:val="hybridMultilevel"/>
    <w:tmpl w:val="28F6A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37C0D"/>
    <w:multiLevelType w:val="hybridMultilevel"/>
    <w:tmpl w:val="420E9A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672428"/>
    <w:multiLevelType w:val="hybridMultilevel"/>
    <w:tmpl w:val="9134E2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143E4"/>
    <w:multiLevelType w:val="hybridMultilevel"/>
    <w:tmpl w:val="7916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5D"/>
    <w:rsid w:val="00015B88"/>
    <w:rsid w:val="00044C5D"/>
    <w:rsid w:val="0008626F"/>
    <w:rsid w:val="000931E0"/>
    <w:rsid w:val="000A1A98"/>
    <w:rsid w:val="00102E95"/>
    <w:rsid w:val="001973B1"/>
    <w:rsid w:val="001C22D7"/>
    <w:rsid w:val="001E536C"/>
    <w:rsid w:val="0020080A"/>
    <w:rsid w:val="002274F8"/>
    <w:rsid w:val="00273E3F"/>
    <w:rsid w:val="00286B83"/>
    <w:rsid w:val="0029731B"/>
    <w:rsid w:val="002B78C0"/>
    <w:rsid w:val="002B7F26"/>
    <w:rsid w:val="00357D5B"/>
    <w:rsid w:val="003836C4"/>
    <w:rsid w:val="003B7AFA"/>
    <w:rsid w:val="00402747"/>
    <w:rsid w:val="004C6EBD"/>
    <w:rsid w:val="004D77DC"/>
    <w:rsid w:val="004F61E3"/>
    <w:rsid w:val="00526FB8"/>
    <w:rsid w:val="00597E69"/>
    <w:rsid w:val="005B7D77"/>
    <w:rsid w:val="005F7236"/>
    <w:rsid w:val="00600CB2"/>
    <w:rsid w:val="00611528"/>
    <w:rsid w:val="0061243B"/>
    <w:rsid w:val="00615801"/>
    <w:rsid w:val="006365C6"/>
    <w:rsid w:val="006623FC"/>
    <w:rsid w:val="006632D9"/>
    <w:rsid w:val="00694758"/>
    <w:rsid w:val="00696B56"/>
    <w:rsid w:val="006A165B"/>
    <w:rsid w:val="006D593D"/>
    <w:rsid w:val="00701248"/>
    <w:rsid w:val="00735AB3"/>
    <w:rsid w:val="007B61C2"/>
    <w:rsid w:val="007C3984"/>
    <w:rsid w:val="007F3E4A"/>
    <w:rsid w:val="00825F11"/>
    <w:rsid w:val="00895DDB"/>
    <w:rsid w:val="008D78A7"/>
    <w:rsid w:val="008F040E"/>
    <w:rsid w:val="009453EF"/>
    <w:rsid w:val="00982A7E"/>
    <w:rsid w:val="009C783C"/>
    <w:rsid w:val="00AD5729"/>
    <w:rsid w:val="00AE1A8B"/>
    <w:rsid w:val="00AF488F"/>
    <w:rsid w:val="00B816BA"/>
    <w:rsid w:val="00B87A4B"/>
    <w:rsid w:val="00BD1C07"/>
    <w:rsid w:val="00BD3BD8"/>
    <w:rsid w:val="00C513FE"/>
    <w:rsid w:val="00C51CBD"/>
    <w:rsid w:val="00CE6C2E"/>
    <w:rsid w:val="00CF34C1"/>
    <w:rsid w:val="00CF59B1"/>
    <w:rsid w:val="00D31E36"/>
    <w:rsid w:val="00D36A4A"/>
    <w:rsid w:val="00DA721E"/>
    <w:rsid w:val="00E00E5D"/>
    <w:rsid w:val="00E13455"/>
    <w:rsid w:val="00E367AD"/>
    <w:rsid w:val="00E65A89"/>
    <w:rsid w:val="00E85761"/>
    <w:rsid w:val="00E85BD3"/>
    <w:rsid w:val="00E9389A"/>
    <w:rsid w:val="00ED7786"/>
    <w:rsid w:val="00F40149"/>
    <w:rsid w:val="00F45B84"/>
    <w:rsid w:val="00F86487"/>
    <w:rsid w:val="00FA291A"/>
    <w:rsid w:val="00FC6214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EDD9"/>
  <w15:chartTrackingRefBased/>
  <w15:docId w15:val="{067DB068-480A-4592-8F4E-0F932838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0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E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0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0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931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3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3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ED628D542C6441E9652AB1B73553238" version="1.0.0">
  <systemFields>
    <field name="Objective-Id">
      <value order="0">A6493535</value>
    </field>
    <field name="Objective-Title">
      <value order="0">20220222 - Major Amendment 03_21 - Communications Strategy - Track change version with State's amendments + RCC comments</value>
    </field>
    <field name="Objective-Description">
      <value order="0"/>
    </field>
    <field name="Objective-CreationStamp">
      <value order="0">2022-02-22T23:37:17Z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2022-03-01T05:10:07Z</value>
    </field>
    <field name="Objective-Owner">
      <value order="0">Dean Butcher</value>
    </field>
    <field name="Objective-Path">
      <value order="0">Objective Global Folder:RCC File Plan:Council Services:City Planning and Assessment:Strategic Planning:Master Planning and Structure Planning:Amendments:03/21 - Major Amendment - Quandamooka Land Aspirations Area:S18 and communication strategy</value>
    </field>
    <field name="Objective-Parent">
      <value order="0">S18 and communication strategy</value>
    </field>
    <field name="Objective-State">
      <value order="0">Being Drafted</value>
    </field>
    <field name="Objective-VersionId">
      <value order="0">vA8562767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Correspondence Documents Type Catalogue" type="type" ori="id:cA6">
      <field name="Objective-Document Date">
        <value order="0"/>
      </field>
      <field name="Objective-Date Received">
        <value order="0"/>
      </field>
      <field name="Objective-Correspondence Received at">
        <value order="0"/>
      </field>
      <field name="Objective-Name Number">
        <value order="0">0</value>
      </field>
      <field name="Objective-Given Name">
        <value order="0"/>
      </field>
      <field name="Objective-Surname">
        <value order="0"/>
      </field>
      <field name="Objective-Business Name">
        <value order="0"/>
      </field>
      <field name="Objective-Address Line 1">
        <value order="0"/>
      </field>
      <field name="Objective-Address Line 2">
        <value order="0"/>
      </field>
      <field name="Objective-Address Line 3">
        <value order="0"/>
      </field>
      <field name="Objective-Connect Creator">
        <value order="0"/>
      </field>
      <field name="Objective-Record Type">
        <value order="0">Letter</value>
      </field>
      <field name="Objective-Organisation Responsible">
        <value order="0">Redland City Council</value>
      </field>
      <field name="Objective-Access Rights Scheme">
        <value order="0">May be Published</value>
      </field>
      <field name="Objective-Date Digitised">
        <value order="0"/>
      </field>
      <field name="Objective-Capture Device">
        <value order="0">Local Scanner</value>
      </field>
      <field name="Objective-Actor">
        <value order="0"/>
      </field>
      <field name="Objective-Event Types">
        <value order="0">Add</value>
      </field>
      <field name="Objective-Relationship Type">
        <value order="0">Record to Record</value>
      </field>
      <field name="Objective-Disposal Status">
        <value order="0">Temporary</value>
      </field>
      <field name="Objective-Disposal Notification">
        <value order="0"/>
      </field>
      <field name="Objective-Determination Date">
        <value order="0"/>
      </field>
      <field name="Objective-Disposal Review Date">
        <value order="0"/>
      </field>
      <field name="Objective-Record Category Type">
        <value order="0">Item</value>
      </field>
      <field name="Objective-Medium">
        <value order="0">Network Server</value>
      </field>
      <field name="Objective-Development.i Record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ED628D542C6441E9652AB1B73553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City Council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Beekhuyzen</dc:creator>
  <cp:keywords/>
  <dc:description/>
  <cp:lastModifiedBy>David Attrill</cp:lastModifiedBy>
  <cp:revision>5</cp:revision>
  <cp:lastPrinted>2022-03-11T06:59:00Z</cp:lastPrinted>
  <dcterms:created xsi:type="dcterms:W3CDTF">2022-03-04T05:37:00Z</dcterms:created>
  <dcterms:modified xsi:type="dcterms:W3CDTF">2022-03-11T06:59:00Z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A6493535</vt:lpwstr>
  </property>
  <property fmtid="{D5CDD505-2E9C-101B-9397-08002B2CF9AE}" pid="4" name="Objective-Title">
    <vt:lpwstr>20220222 - Major Amendment 03_21 - Communications Strategy - Track change version with State's amendments + RCC comments</vt:lpwstr>
  </property>
  <property fmtid="{D5CDD505-2E9C-101B-9397-08002B2CF9AE}" pid="5" name="Objective-Description">
    <vt:lpwstr/>
  </property>
  <property fmtid="{D5CDD505-2E9C-101B-9397-08002B2CF9AE}" pid="6" name="Objective-CreationStamp">
    <vt:filetime>2022-02-22T23:37:17Z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2022-03-01T05:10:07Z</vt:filetime>
  </property>
  <property fmtid="{D5CDD505-2E9C-101B-9397-08002B2CF9AE}" pid="11" name="Objective-Owner">
    <vt:lpwstr>Dean Butcher</vt:lpwstr>
  </property>
  <property fmtid="{D5CDD505-2E9C-101B-9397-08002B2CF9AE}" pid="12" name="Objective-Path">
    <vt:lpwstr>Objective Global Folder:RCC File Plan:Council Services:City Planning and Assessment:Strategic Planning:Master Planning and Structure Planning:Amendments:03/21 - Major Amendment - Quandamooka Land Aspirations Area:S18 and communication strategy</vt:lpwstr>
  </property>
  <property fmtid="{D5CDD505-2E9C-101B-9397-08002B2CF9AE}" pid="13" name="Objective-Parent">
    <vt:lpwstr>S18 and communication strategy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vA8562767</vt:lpwstr>
  </property>
  <property fmtid="{D5CDD505-2E9C-101B-9397-08002B2CF9AE}" pid="16" name="Objective-Version">
    <vt:lpwstr>0.5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Date">
    <vt:lpwstr/>
  </property>
  <property fmtid="{D5CDD505-2E9C-101B-9397-08002B2CF9AE}" pid="23" name="Objective-Date Received">
    <vt:lpwstr/>
  </property>
  <property fmtid="{D5CDD505-2E9C-101B-9397-08002B2CF9AE}" pid="24" name="Objective-Correspondence Received at">
    <vt:lpwstr/>
  </property>
  <property fmtid="{D5CDD505-2E9C-101B-9397-08002B2CF9AE}" pid="25" name="Objective-Name Number">
    <vt:r8>0</vt:r8>
  </property>
  <property fmtid="{D5CDD505-2E9C-101B-9397-08002B2CF9AE}" pid="26" name="Objective-Given Name">
    <vt:lpwstr/>
  </property>
  <property fmtid="{D5CDD505-2E9C-101B-9397-08002B2CF9AE}" pid="27" name="Objective-Surname">
    <vt:lpwstr/>
  </property>
  <property fmtid="{D5CDD505-2E9C-101B-9397-08002B2CF9AE}" pid="28" name="Objective-Business Name">
    <vt:lpwstr/>
  </property>
  <property fmtid="{D5CDD505-2E9C-101B-9397-08002B2CF9AE}" pid="29" name="Objective-Address Line 1">
    <vt:lpwstr/>
  </property>
  <property fmtid="{D5CDD505-2E9C-101B-9397-08002B2CF9AE}" pid="30" name="Objective-Address Line 2">
    <vt:lpwstr/>
  </property>
  <property fmtid="{D5CDD505-2E9C-101B-9397-08002B2CF9AE}" pid="31" name="Objective-Address Line 3">
    <vt:lpwstr/>
  </property>
  <property fmtid="{D5CDD505-2E9C-101B-9397-08002B2CF9AE}" pid="32" name="Objective-Connect Creator">
    <vt:lpwstr/>
  </property>
  <property fmtid="{D5CDD505-2E9C-101B-9397-08002B2CF9AE}" pid="33" name="Objective-Record Type">
    <vt:lpwstr>Letter</vt:lpwstr>
  </property>
  <property fmtid="{D5CDD505-2E9C-101B-9397-08002B2CF9AE}" pid="34" name="Objective-Organisation Responsible">
    <vt:lpwstr>Redland City Council</vt:lpwstr>
  </property>
  <property fmtid="{D5CDD505-2E9C-101B-9397-08002B2CF9AE}" pid="35" name="Objective-Access Rights Scheme">
    <vt:lpwstr>May be Published</vt:lpwstr>
  </property>
  <property fmtid="{D5CDD505-2E9C-101B-9397-08002B2CF9AE}" pid="36" name="Objective-Date Digitised">
    <vt:lpwstr/>
  </property>
  <property fmtid="{D5CDD505-2E9C-101B-9397-08002B2CF9AE}" pid="37" name="Objective-Capture Device">
    <vt:lpwstr>Local Scanner</vt:lpwstr>
  </property>
  <property fmtid="{D5CDD505-2E9C-101B-9397-08002B2CF9AE}" pid="38" name="Objective-Actor">
    <vt:lpwstr/>
  </property>
  <property fmtid="{D5CDD505-2E9C-101B-9397-08002B2CF9AE}" pid="39" name="Objective-Event Types">
    <vt:lpwstr>Add</vt:lpwstr>
  </property>
  <property fmtid="{D5CDD505-2E9C-101B-9397-08002B2CF9AE}" pid="40" name="Objective-Relationship Type">
    <vt:lpwstr>Record to Record</vt:lpwstr>
  </property>
  <property fmtid="{D5CDD505-2E9C-101B-9397-08002B2CF9AE}" pid="41" name="Objective-Disposal Status">
    <vt:lpwstr>Temporary</vt:lpwstr>
  </property>
  <property fmtid="{D5CDD505-2E9C-101B-9397-08002B2CF9AE}" pid="42" name="Objective-Disposal Notification">
    <vt:lpwstr/>
  </property>
  <property fmtid="{D5CDD505-2E9C-101B-9397-08002B2CF9AE}" pid="43" name="Objective-Determination Date">
    <vt:lpwstr/>
  </property>
  <property fmtid="{D5CDD505-2E9C-101B-9397-08002B2CF9AE}" pid="44" name="Objective-Disposal Review Date">
    <vt:lpwstr/>
  </property>
  <property fmtid="{D5CDD505-2E9C-101B-9397-08002B2CF9AE}" pid="45" name="Objective-Record Category Type">
    <vt:lpwstr>Item</vt:lpwstr>
  </property>
  <property fmtid="{D5CDD505-2E9C-101B-9397-08002B2CF9AE}" pid="46" name="Objective-Medium">
    <vt:lpwstr>Network Server</vt:lpwstr>
  </property>
  <property fmtid="{D5CDD505-2E9C-101B-9397-08002B2CF9AE}" pid="47" name="Objective-Comment">
    <vt:lpwstr/>
  </property>
  <property fmtid="{D5CDD505-2E9C-101B-9397-08002B2CF9AE}" pid="48" name="Objective-Development.i Record Type">
    <vt:lpwstr/>
  </property>
</Properties>
</file>